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10DDB" w14:textId="77777777" w:rsidR="009410A1" w:rsidRDefault="0042198C" w:rsidP="009410A1">
      <w:pPr>
        <w:ind w:left="708" w:firstLine="708"/>
        <w:rPr>
          <w:color w:val="2F5496" w:themeColor="accent1" w:themeShade="BF"/>
          <w:sz w:val="28"/>
        </w:rPr>
      </w:pPr>
      <w:r w:rsidRPr="002A66F6">
        <w:rPr>
          <w:b/>
          <w:color w:val="2F5496" w:themeColor="accent1" w:themeShade="BF"/>
          <w:sz w:val="28"/>
        </w:rPr>
        <w:t>UMCG- Gilde</w:t>
      </w:r>
      <w:r w:rsidR="009410A1">
        <w:rPr>
          <w:b/>
          <w:color w:val="2F5496" w:themeColor="accent1" w:themeShade="BF"/>
          <w:sz w:val="28"/>
        </w:rPr>
        <w:t xml:space="preserve"> - </w:t>
      </w:r>
      <w:r w:rsidRPr="002A66F6">
        <w:rPr>
          <w:b/>
          <w:color w:val="2F5496" w:themeColor="accent1" w:themeShade="BF"/>
          <w:sz w:val="28"/>
        </w:rPr>
        <w:t>Klinisch redeneren leerjaar 3</w:t>
      </w:r>
      <w:r w:rsidRPr="002A66F6">
        <w:rPr>
          <w:color w:val="2F5496" w:themeColor="accent1" w:themeShade="BF"/>
          <w:sz w:val="28"/>
        </w:rPr>
        <w:t xml:space="preserve"> </w:t>
      </w:r>
    </w:p>
    <w:p w14:paraId="4291E79D" w14:textId="586A5B65" w:rsidR="0042198C" w:rsidRPr="0042198C" w:rsidRDefault="0042198C" w:rsidP="009410A1">
      <w:pPr>
        <w:ind w:left="2832"/>
        <w:rPr>
          <w:color w:val="4472C4" w:themeColor="accent1"/>
          <w:sz w:val="28"/>
        </w:rPr>
      </w:pPr>
      <w:r>
        <w:rPr>
          <w:color w:val="4472C4" w:themeColor="accent1"/>
          <w:sz w:val="28"/>
        </w:rPr>
        <w:br/>
      </w:r>
      <w:r w:rsidRPr="0042198C">
        <w:rPr>
          <w:b/>
        </w:rPr>
        <w:t>Neurologisch systeem</w:t>
      </w:r>
    </w:p>
    <w:p w14:paraId="726F425B" w14:textId="77777777" w:rsidR="0042198C" w:rsidRDefault="0042198C"/>
    <w:p w14:paraId="31519279" w14:textId="77777777" w:rsidR="0042198C" w:rsidRDefault="0042198C">
      <w:r>
        <w:t>Beste studenten,</w:t>
      </w:r>
    </w:p>
    <w:p w14:paraId="216CF7B6" w14:textId="77777777" w:rsidR="005D7B14" w:rsidRDefault="0042198C">
      <w:r>
        <w:t xml:space="preserve">Voor dit thema gaan jullie thuis aan de slag met het neurologisch systeem. </w:t>
      </w:r>
      <w:r w:rsidR="005D7B14">
        <w:t xml:space="preserve">Naast de online colleges kijken jullie </w:t>
      </w:r>
      <w:r w:rsidR="002A66F6">
        <w:t xml:space="preserve">ter voorbereiding op </w:t>
      </w:r>
      <w:r w:rsidR="005D7B14">
        <w:t>de</w:t>
      </w:r>
      <w:r w:rsidR="002A66F6">
        <w:t xml:space="preserve"> </w:t>
      </w:r>
      <w:r w:rsidR="005D7B14">
        <w:t>casus</w:t>
      </w:r>
      <w:r w:rsidR="002A66F6">
        <w:t xml:space="preserve"> onderstaande filmpjes:</w:t>
      </w:r>
      <w:r w:rsidR="002A66F6">
        <w:br/>
      </w:r>
      <w:hyperlink r:id="rId8" w:history="1">
        <w:r w:rsidR="002A66F6">
          <w:rPr>
            <w:rStyle w:val="Hyperlink"/>
          </w:rPr>
          <w:t>https://www.youtube.com/watch?v=mcVnfY-fPTk</w:t>
        </w:r>
      </w:hyperlink>
      <w:r w:rsidR="002A66F6">
        <w:br/>
      </w:r>
      <w:hyperlink r:id="rId9" w:history="1">
        <w:r w:rsidR="002A66F6">
          <w:rPr>
            <w:rStyle w:val="Hyperlink"/>
          </w:rPr>
          <w:t>https://www.youtube.com/watch?v=GB0alp3liYQ</w:t>
        </w:r>
      </w:hyperlink>
    </w:p>
    <w:p w14:paraId="6C67CD18" w14:textId="77777777" w:rsidR="005D7B14" w:rsidRDefault="005D7B14">
      <w:r w:rsidRPr="005D7B14">
        <w:t xml:space="preserve">Heel veel succes! </w:t>
      </w:r>
    </w:p>
    <w:p w14:paraId="6533F299" w14:textId="77777777" w:rsidR="005D7B14" w:rsidRDefault="005D7B14"/>
    <w:p w14:paraId="14EED28B" w14:textId="77777777" w:rsidR="005D7B14" w:rsidRPr="005D7B14" w:rsidRDefault="005D7B14"/>
    <w:p w14:paraId="290FD4BF" w14:textId="77777777" w:rsidR="001F1332" w:rsidRPr="002A66F6" w:rsidRDefault="00DB53B4">
      <w:pPr>
        <w:rPr>
          <w:b/>
          <w:color w:val="2F5496" w:themeColor="accent1" w:themeShade="BF"/>
          <w:sz w:val="24"/>
        </w:rPr>
      </w:pPr>
      <w:r w:rsidRPr="002A66F6">
        <w:rPr>
          <w:b/>
          <w:color w:val="2F5496" w:themeColor="accent1" w:themeShade="BF"/>
          <w:sz w:val="24"/>
        </w:rPr>
        <w:t>Casus klinisch redeneren</w:t>
      </w:r>
    </w:p>
    <w:p w14:paraId="5F616A58" w14:textId="77777777" w:rsidR="00DB53B4" w:rsidRDefault="00DB53B4">
      <w:pPr>
        <w:rPr>
          <w:rStyle w:val="Hyperlink"/>
          <w:rFonts w:ascii="Roboto" w:hAnsi="Roboto"/>
          <w:spacing w:val="15"/>
          <w:sz w:val="19"/>
          <w:szCs w:val="37"/>
        </w:rPr>
      </w:pPr>
      <w:r>
        <w:t xml:space="preserve">Bekijk </w:t>
      </w:r>
      <w:r w:rsidR="00F71C40">
        <w:t>onderstaand</w:t>
      </w:r>
      <w:r>
        <w:t xml:space="preserve"> filmpje en </w:t>
      </w:r>
      <w:r w:rsidR="00770135">
        <w:t>werk hierna de casus uit aan de hand van de SBAR methode.</w:t>
      </w:r>
      <w:r w:rsidR="00F71C40">
        <w:br/>
      </w:r>
      <w:hyperlink r:id="rId10" w:history="1">
        <w:r w:rsidR="00F71C40" w:rsidRPr="00770135">
          <w:rPr>
            <w:rStyle w:val="Hyperlink"/>
            <w:rFonts w:ascii="Roboto" w:hAnsi="Roboto"/>
            <w:spacing w:val="15"/>
            <w:sz w:val="19"/>
            <w:szCs w:val="37"/>
          </w:rPr>
          <w:t>https://youtu.be/da</w:t>
        </w:r>
        <w:r w:rsidR="00F71C40" w:rsidRPr="00770135">
          <w:rPr>
            <w:rStyle w:val="Hyperlink"/>
            <w:rFonts w:ascii="Roboto" w:hAnsi="Roboto"/>
            <w:spacing w:val="15"/>
            <w:sz w:val="19"/>
            <w:szCs w:val="37"/>
          </w:rPr>
          <w:t>J</w:t>
        </w:r>
        <w:r w:rsidR="00F71C40" w:rsidRPr="00770135">
          <w:rPr>
            <w:rStyle w:val="Hyperlink"/>
            <w:rFonts w:ascii="Roboto" w:hAnsi="Roboto"/>
            <w:spacing w:val="15"/>
            <w:sz w:val="19"/>
            <w:szCs w:val="37"/>
          </w:rPr>
          <w:t>OyAxGZuU</w:t>
        </w:r>
      </w:hyperlink>
    </w:p>
    <w:p w14:paraId="37398C55" w14:textId="77777777" w:rsidR="00770135" w:rsidRDefault="00770135">
      <w:pPr>
        <w:rPr>
          <w:rStyle w:val="Hyperlink"/>
          <w:rFonts w:ascii="Roboto" w:hAnsi="Roboto"/>
          <w:spacing w:val="15"/>
        </w:rPr>
      </w:pPr>
    </w:p>
    <w:p w14:paraId="35C974F7" w14:textId="6EA00CFF" w:rsidR="00770135" w:rsidRDefault="00770135" w:rsidP="00770135">
      <w:pPr>
        <w:pStyle w:val="Normaalweb"/>
        <w:rPr>
          <w:rFonts w:asciiTheme="minorHAnsi" w:hAnsiTheme="minorHAnsi" w:cstheme="minorHAnsi"/>
          <w:sz w:val="22"/>
        </w:rPr>
      </w:pPr>
      <w:r w:rsidRPr="002A66F6">
        <w:rPr>
          <w:rStyle w:val="Hyperlink"/>
          <w:rFonts w:asciiTheme="minorHAnsi" w:hAnsiTheme="minorHAnsi" w:cstheme="minorHAnsi"/>
          <w:b/>
          <w:color w:val="2F5496" w:themeColor="accent1" w:themeShade="BF"/>
          <w:spacing w:val="15"/>
          <w:sz w:val="22"/>
          <w:u w:val="none"/>
        </w:rPr>
        <w:t>Situatie</w:t>
      </w:r>
      <w:r w:rsidRPr="00770135">
        <w:rPr>
          <w:rStyle w:val="Hyperlink"/>
          <w:rFonts w:asciiTheme="minorHAnsi" w:hAnsiTheme="minorHAnsi" w:cstheme="minorHAnsi"/>
          <w:spacing w:val="15"/>
          <w:sz w:val="22"/>
        </w:rPr>
        <w:br/>
      </w:r>
      <w:r w:rsidRPr="00770135">
        <w:rPr>
          <w:rFonts w:asciiTheme="minorHAnsi" w:hAnsiTheme="minorHAnsi" w:cstheme="minorHAnsi"/>
          <w:sz w:val="22"/>
        </w:rPr>
        <w:t xml:space="preserve">De heer Von </w:t>
      </w:r>
      <w:proofErr w:type="spellStart"/>
      <w:r w:rsidRPr="00770135">
        <w:rPr>
          <w:rFonts w:asciiTheme="minorHAnsi" w:hAnsiTheme="minorHAnsi" w:cstheme="minorHAnsi"/>
          <w:sz w:val="22"/>
        </w:rPr>
        <w:t>Trapp</w:t>
      </w:r>
      <w:proofErr w:type="spellEnd"/>
      <w:r w:rsidRPr="00770135">
        <w:rPr>
          <w:rFonts w:asciiTheme="minorHAnsi" w:hAnsiTheme="minorHAnsi" w:cstheme="minorHAnsi"/>
          <w:sz w:val="22"/>
        </w:rPr>
        <w:t xml:space="preserve"> (51 jaar) is onder de trap gevonden. Hij woont op de tweede verdieping, de buren van de eerste verdieping hoorden hem vallen. Ze hebben spiertrekkingen gezien en hem in stabiele zijligging gelegd. Bevindingen ambulancepersoneel: reactie op pijn, licht asymmetrische pupil(reactie). </w:t>
      </w:r>
      <w:r w:rsidR="009410A1">
        <w:rPr>
          <w:rFonts w:asciiTheme="minorHAnsi" w:hAnsiTheme="minorHAnsi" w:cstheme="minorHAnsi"/>
          <w:sz w:val="22"/>
        </w:rPr>
        <w:t xml:space="preserve">Zij geven meneer </w:t>
      </w:r>
      <w:proofErr w:type="spellStart"/>
      <w:r w:rsidRPr="00770135">
        <w:rPr>
          <w:rFonts w:asciiTheme="minorHAnsi" w:hAnsiTheme="minorHAnsi" w:cstheme="minorHAnsi"/>
          <w:sz w:val="22"/>
        </w:rPr>
        <w:t>midazolam</w:t>
      </w:r>
      <w:proofErr w:type="spellEnd"/>
      <w:r w:rsidRPr="00770135">
        <w:rPr>
          <w:rFonts w:asciiTheme="minorHAnsi" w:hAnsiTheme="minorHAnsi" w:cstheme="minorHAnsi"/>
          <w:sz w:val="22"/>
        </w:rPr>
        <w:t xml:space="preserve"> en zuurstof.    </w:t>
      </w:r>
      <w:r w:rsidRPr="00770135">
        <w:rPr>
          <w:rFonts w:asciiTheme="minorHAnsi" w:hAnsiTheme="minorHAnsi" w:cstheme="minorHAnsi"/>
          <w:sz w:val="22"/>
        </w:rPr>
        <w:br/>
      </w:r>
      <w:r w:rsidRPr="00770135">
        <w:rPr>
          <w:rFonts w:asciiTheme="minorHAnsi" w:hAnsiTheme="minorHAnsi" w:cstheme="minorHAnsi"/>
          <w:sz w:val="22"/>
        </w:rPr>
        <w:br/>
      </w:r>
      <w:r w:rsidRPr="002A66F6">
        <w:rPr>
          <w:rFonts w:asciiTheme="minorHAnsi" w:hAnsiTheme="minorHAnsi" w:cstheme="minorHAnsi"/>
          <w:b/>
          <w:color w:val="2F5496" w:themeColor="accent1" w:themeShade="BF"/>
          <w:sz w:val="22"/>
        </w:rPr>
        <w:t>Background</w:t>
      </w:r>
      <w:r w:rsidRPr="00770135">
        <w:rPr>
          <w:rFonts w:asciiTheme="minorHAnsi" w:hAnsiTheme="minorHAnsi" w:cstheme="minorHAnsi"/>
          <w:sz w:val="22"/>
        </w:rPr>
        <w:br/>
        <w:t>Focale/partiële epilepsie sinds 1999</w:t>
      </w:r>
      <w:r w:rsidRPr="00770135">
        <w:rPr>
          <w:rFonts w:asciiTheme="minorHAnsi" w:hAnsiTheme="minorHAnsi" w:cstheme="minorHAnsi"/>
          <w:sz w:val="22"/>
        </w:rPr>
        <w:br/>
        <w:t>Alcoholprobleem </w:t>
      </w:r>
      <w:r w:rsidRPr="00770135">
        <w:rPr>
          <w:rFonts w:asciiTheme="minorHAnsi" w:hAnsiTheme="minorHAnsi" w:cstheme="minorHAnsi"/>
          <w:sz w:val="22"/>
        </w:rPr>
        <w:br/>
        <w:t>Anemie (2011, 2019)  </w:t>
      </w:r>
      <w:r w:rsidRPr="00770135">
        <w:rPr>
          <w:rFonts w:asciiTheme="minorHAnsi" w:hAnsiTheme="minorHAnsi" w:cstheme="minorHAnsi"/>
          <w:sz w:val="22"/>
        </w:rPr>
        <w:br/>
        <w:t xml:space="preserve">Medicatie: carbamazepine, </w:t>
      </w:r>
      <w:proofErr w:type="spellStart"/>
      <w:r w:rsidRPr="00770135">
        <w:rPr>
          <w:rFonts w:asciiTheme="minorHAnsi" w:hAnsiTheme="minorHAnsi" w:cstheme="minorHAnsi"/>
          <w:sz w:val="22"/>
        </w:rPr>
        <w:t>ferrofumaraat</w:t>
      </w:r>
      <w:proofErr w:type="spellEnd"/>
      <w:r w:rsidRPr="00770135">
        <w:rPr>
          <w:rFonts w:asciiTheme="minorHAnsi" w:hAnsiTheme="minorHAnsi" w:cstheme="minorHAnsi"/>
          <w:sz w:val="22"/>
        </w:rPr>
        <w:t xml:space="preserve">, </w:t>
      </w:r>
      <w:proofErr w:type="spellStart"/>
      <w:r w:rsidRPr="00770135">
        <w:rPr>
          <w:rFonts w:asciiTheme="minorHAnsi" w:hAnsiTheme="minorHAnsi" w:cstheme="minorHAnsi"/>
          <w:sz w:val="22"/>
        </w:rPr>
        <w:t>lamotrigine</w:t>
      </w:r>
      <w:proofErr w:type="spellEnd"/>
      <w:r w:rsidRPr="00770135">
        <w:rPr>
          <w:rFonts w:asciiTheme="minorHAnsi" w:hAnsiTheme="minorHAnsi" w:cstheme="minorHAnsi"/>
          <w:sz w:val="22"/>
        </w:rPr>
        <w:t>, vitamine B complex   </w:t>
      </w:r>
    </w:p>
    <w:p w14:paraId="5D46E7D3" w14:textId="77777777" w:rsidR="009410A1" w:rsidRDefault="00770135" w:rsidP="00770135">
      <w:pPr>
        <w:pStyle w:val="Normaalweb"/>
        <w:rPr>
          <w:rFonts w:asciiTheme="minorHAnsi" w:hAnsiTheme="minorHAnsi" w:cstheme="minorHAnsi"/>
          <w:sz w:val="22"/>
          <w:u w:val="single"/>
        </w:rPr>
      </w:pPr>
      <w:r w:rsidRPr="002A66F6">
        <w:rPr>
          <w:rFonts w:asciiTheme="minorHAnsi" w:hAnsiTheme="minorHAnsi" w:cstheme="minorHAnsi"/>
          <w:b/>
          <w:color w:val="2F5496" w:themeColor="accent1" w:themeShade="BF"/>
          <w:sz w:val="22"/>
        </w:rPr>
        <w:t>Assessment</w:t>
      </w:r>
      <w:r>
        <w:rPr>
          <w:rFonts w:asciiTheme="minorHAnsi" w:hAnsiTheme="minorHAnsi" w:cstheme="minorHAnsi"/>
          <w:color w:val="4472C4" w:themeColor="accent1"/>
          <w:sz w:val="22"/>
        </w:rPr>
        <w:br/>
      </w:r>
    </w:p>
    <w:p w14:paraId="0C990AA4" w14:textId="21FE7B53" w:rsidR="00770135" w:rsidRDefault="00770135" w:rsidP="00770135">
      <w:pPr>
        <w:pStyle w:val="Normaalweb"/>
        <w:rPr>
          <w:rFonts w:asciiTheme="minorHAnsi" w:hAnsiTheme="minorHAnsi" w:cstheme="minorHAnsi"/>
          <w:sz w:val="22"/>
        </w:rPr>
      </w:pPr>
      <w:r w:rsidRPr="00770135">
        <w:rPr>
          <w:rFonts w:asciiTheme="minorHAnsi" w:hAnsiTheme="minorHAnsi" w:cstheme="minorHAnsi"/>
          <w:sz w:val="22"/>
          <w:u w:val="single"/>
        </w:rPr>
        <w:t>Parameters:</w:t>
      </w:r>
      <w:r>
        <w:rPr>
          <w:rFonts w:asciiTheme="minorHAnsi" w:hAnsiTheme="minorHAnsi" w:cstheme="minorHAnsi"/>
          <w:sz w:val="22"/>
        </w:rPr>
        <w:br/>
      </w:r>
      <w:r w:rsidRPr="00770135">
        <w:rPr>
          <w:rFonts w:asciiTheme="minorHAnsi" w:hAnsiTheme="minorHAnsi" w:cstheme="minorHAnsi"/>
          <w:sz w:val="22"/>
        </w:rPr>
        <w:t>E2M4V2</w:t>
      </w:r>
      <w:r w:rsidRPr="00770135">
        <w:rPr>
          <w:rFonts w:asciiTheme="minorHAnsi" w:hAnsiTheme="minorHAnsi" w:cstheme="minorHAnsi"/>
          <w:sz w:val="22"/>
        </w:rPr>
        <w:br/>
        <w:t xml:space="preserve">Pupillen: </w:t>
      </w:r>
      <w:r w:rsidR="009410A1">
        <w:rPr>
          <w:rFonts w:asciiTheme="minorHAnsi" w:hAnsiTheme="minorHAnsi" w:cstheme="minorHAnsi"/>
          <w:sz w:val="22"/>
        </w:rPr>
        <w:tab/>
      </w:r>
      <w:r w:rsidR="009410A1">
        <w:rPr>
          <w:rFonts w:asciiTheme="minorHAnsi" w:hAnsiTheme="minorHAnsi" w:cstheme="minorHAnsi"/>
          <w:sz w:val="22"/>
        </w:rPr>
        <w:tab/>
      </w:r>
      <w:r w:rsidRPr="00770135">
        <w:rPr>
          <w:rFonts w:asciiTheme="minorHAnsi" w:hAnsiTheme="minorHAnsi" w:cstheme="minorHAnsi"/>
          <w:sz w:val="22"/>
        </w:rPr>
        <w:t>lichte a</w:t>
      </w:r>
      <w:r w:rsidR="009410A1">
        <w:rPr>
          <w:rFonts w:asciiTheme="minorHAnsi" w:hAnsiTheme="minorHAnsi" w:cstheme="minorHAnsi"/>
          <w:sz w:val="22"/>
        </w:rPr>
        <w:t xml:space="preserve">- </w:t>
      </w:r>
      <w:r w:rsidRPr="00770135">
        <w:rPr>
          <w:rFonts w:asciiTheme="minorHAnsi" w:hAnsiTheme="minorHAnsi" w:cstheme="minorHAnsi"/>
          <w:sz w:val="22"/>
        </w:rPr>
        <w:t>sy</w:t>
      </w:r>
      <w:r w:rsidR="009410A1">
        <w:rPr>
          <w:rFonts w:asciiTheme="minorHAnsi" w:hAnsiTheme="minorHAnsi" w:cstheme="minorHAnsi"/>
          <w:sz w:val="22"/>
        </w:rPr>
        <w:t>m</w:t>
      </w:r>
      <w:r w:rsidRPr="00770135">
        <w:rPr>
          <w:rFonts w:asciiTheme="minorHAnsi" w:hAnsiTheme="minorHAnsi" w:cstheme="minorHAnsi"/>
          <w:sz w:val="22"/>
        </w:rPr>
        <w:t>metrie</w:t>
      </w:r>
      <w:r w:rsidRPr="00770135">
        <w:rPr>
          <w:rFonts w:asciiTheme="minorHAnsi" w:hAnsiTheme="minorHAnsi" w:cstheme="minorHAnsi"/>
          <w:sz w:val="22"/>
        </w:rPr>
        <w:br/>
        <w:t xml:space="preserve">AH: </w:t>
      </w:r>
      <w:r w:rsidR="009410A1">
        <w:rPr>
          <w:rFonts w:asciiTheme="minorHAnsi" w:hAnsiTheme="minorHAnsi" w:cstheme="minorHAnsi"/>
          <w:sz w:val="22"/>
        </w:rPr>
        <w:tab/>
      </w:r>
      <w:r w:rsidR="009410A1">
        <w:rPr>
          <w:rFonts w:asciiTheme="minorHAnsi" w:hAnsiTheme="minorHAnsi" w:cstheme="minorHAnsi"/>
          <w:sz w:val="22"/>
        </w:rPr>
        <w:tab/>
      </w:r>
      <w:r w:rsidR="009410A1">
        <w:rPr>
          <w:rFonts w:asciiTheme="minorHAnsi" w:hAnsiTheme="minorHAnsi" w:cstheme="minorHAnsi"/>
          <w:sz w:val="22"/>
        </w:rPr>
        <w:tab/>
      </w:r>
      <w:r w:rsidRPr="00770135">
        <w:rPr>
          <w:rFonts w:asciiTheme="minorHAnsi" w:hAnsiTheme="minorHAnsi" w:cstheme="minorHAnsi"/>
          <w:sz w:val="22"/>
        </w:rPr>
        <w:t>15/min</w:t>
      </w:r>
      <w:r w:rsidRPr="00770135">
        <w:rPr>
          <w:rFonts w:asciiTheme="minorHAnsi" w:hAnsiTheme="minorHAnsi" w:cstheme="minorHAnsi"/>
          <w:sz w:val="22"/>
        </w:rPr>
        <w:br/>
      </w:r>
      <w:proofErr w:type="spellStart"/>
      <w:r w:rsidRPr="00770135">
        <w:rPr>
          <w:rFonts w:asciiTheme="minorHAnsi" w:hAnsiTheme="minorHAnsi" w:cstheme="minorHAnsi"/>
          <w:sz w:val="22"/>
        </w:rPr>
        <w:t>Sat</w:t>
      </w:r>
      <w:proofErr w:type="spellEnd"/>
      <w:r w:rsidRPr="00770135">
        <w:rPr>
          <w:rFonts w:asciiTheme="minorHAnsi" w:hAnsiTheme="minorHAnsi" w:cstheme="minorHAnsi"/>
          <w:sz w:val="22"/>
        </w:rPr>
        <w:t xml:space="preserve">: </w:t>
      </w:r>
      <w:r w:rsidR="009410A1">
        <w:rPr>
          <w:rFonts w:asciiTheme="minorHAnsi" w:hAnsiTheme="minorHAnsi" w:cstheme="minorHAnsi"/>
          <w:sz w:val="22"/>
        </w:rPr>
        <w:tab/>
      </w:r>
      <w:r w:rsidR="009410A1">
        <w:rPr>
          <w:rFonts w:asciiTheme="minorHAnsi" w:hAnsiTheme="minorHAnsi" w:cstheme="minorHAnsi"/>
          <w:sz w:val="22"/>
        </w:rPr>
        <w:tab/>
      </w:r>
      <w:r w:rsidR="009410A1">
        <w:rPr>
          <w:rFonts w:asciiTheme="minorHAnsi" w:hAnsiTheme="minorHAnsi" w:cstheme="minorHAnsi"/>
          <w:sz w:val="22"/>
        </w:rPr>
        <w:tab/>
      </w:r>
      <w:r w:rsidRPr="00770135">
        <w:rPr>
          <w:rFonts w:asciiTheme="minorHAnsi" w:hAnsiTheme="minorHAnsi" w:cstheme="minorHAnsi"/>
          <w:sz w:val="22"/>
        </w:rPr>
        <w:t>99%</w:t>
      </w:r>
      <w:r w:rsidRPr="00770135">
        <w:rPr>
          <w:rFonts w:asciiTheme="minorHAnsi" w:hAnsiTheme="minorHAnsi" w:cstheme="minorHAnsi"/>
          <w:sz w:val="22"/>
        </w:rPr>
        <w:br/>
      </w:r>
      <w:r w:rsidR="009410A1">
        <w:rPr>
          <w:rFonts w:asciiTheme="minorHAnsi" w:hAnsiTheme="minorHAnsi" w:cstheme="minorHAnsi"/>
          <w:sz w:val="22"/>
        </w:rPr>
        <w:t>P</w:t>
      </w:r>
      <w:r w:rsidRPr="00770135">
        <w:rPr>
          <w:rFonts w:asciiTheme="minorHAnsi" w:hAnsiTheme="minorHAnsi" w:cstheme="minorHAnsi"/>
          <w:sz w:val="22"/>
        </w:rPr>
        <w:t xml:space="preserve">ols: </w:t>
      </w:r>
      <w:r w:rsidR="002426DE">
        <w:rPr>
          <w:rFonts w:asciiTheme="minorHAnsi" w:hAnsiTheme="minorHAnsi" w:cstheme="minorHAnsi"/>
          <w:sz w:val="22"/>
        </w:rPr>
        <w:tab/>
      </w:r>
      <w:r w:rsidR="002426DE">
        <w:rPr>
          <w:rFonts w:asciiTheme="minorHAnsi" w:hAnsiTheme="minorHAnsi" w:cstheme="minorHAnsi"/>
          <w:sz w:val="22"/>
        </w:rPr>
        <w:tab/>
      </w:r>
      <w:r w:rsidR="002426DE">
        <w:rPr>
          <w:rFonts w:asciiTheme="minorHAnsi" w:hAnsiTheme="minorHAnsi" w:cstheme="minorHAnsi"/>
          <w:sz w:val="22"/>
        </w:rPr>
        <w:tab/>
      </w:r>
      <w:r w:rsidRPr="00770135">
        <w:rPr>
          <w:rFonts w:asciiTheme="minorHAnsi" w:hAnsiTheme="minorHAnsi" w:cstheme="minorHAnsi"/>
          <w:sz w:val="22"/>
        </w:rPr>
        <w:t>88/min regulair</w:t>
      </w:r>
      <w:r w:rsidRPr="00770135">
        <w:rPr>
          <w:rFonts w:asciiTheme="minorHAnsi" w:hAnsiTheme="minorHAnsi" w:cstheme="minorHAnsi"/>
          <w:sz w:val="22"/>
        </w:rPr>
        <w:br/>
        <w:t xml:space="preserve">RR: </w:t>
      </w:r>
      <w:r w:rsidR="002426DE">
        <w:rPr>
          <w:rFonts w:asciiTheme="minorHAnsi" w:hAnsiTheme="minorHAnsi" w:cstheme="minorHAnsi"/>
          <w:sz w:val="22"/>
        </w:rPr>
        <w:tab/>
      </w:r>
      <w:r w:rsidR="002426DE">
        <w:rPr>
          <w:rFonts w:asciiTheme="minorHAnsi" w:hAnsiTheme="minorHAnsi" w:cstheme="minorHAnsi"/>
          <w:sz w:val="22"/>
        </w:rPr>
        <w:tab/>
      </w:r>
      <w:r w:rsidR="002426DE">
        <w:rPr>
          <w:rFonts w:asciiTheme="minorHAnsi" w:hAnsiTheme="minorHAnsi" w:cstheme="minorHAnsi"/>
          <w:sz w:val="22"/>
        </w:rPr>
        <w:tab/>
      </w:r>
      <w:r w:rsidRPr="00770135">
        <w:rPr>
          <w:rFonts w:asciiTheme="minorHAnsi" w:hAnsiTheme="minorHAnsi" w:cstheme="minorHAnsi"/>
          <w:sz w:val="22"/>
        </w:rPr>
        <w:t>110/72</w:t>
      </w:r>
      <w:r w:rsidRPr="00770135">
        <w:rPr>
          <w:rFonts w:asciiTheme="minorHAnsi" w:hAnsiTheme="minorHAnsi" w:cstheme="minorHAnsi"/>
          <w:sz w:val="22"/>
        </w:rPr>
        <w:br/>
        <w:t xml:space="preserve">Temp: </w:t>
      </w:r>
      <w:r w:rsidR="002426DE">
        <w:rPr>
          <w:rFonts w:asciiTheme="minorHAnsi" w:hAnsiTheme="minorHAnsi" w:cstheme="minorHAnsi"/>
          <w:sz w:val="22"/>
        </w:rPr>
        <w:tab/>
      </w:r>
      <w:r w:rsidR="002426DE">
        <w:rPr>
          <w:rFonts w:asciiTheme="minorHAnsi" w:hAnsiTheme="minorHAnsi" w:cstheme="minorHAnsi"/>
          <w:sz w:val="22"/>
        </w:rPr>
        <w:tab/>
      </w:r>
      <w:r w:rsidR="002426DE">
        <w:rPr>
          <w:rFonts w:asciiTheme="minorHAnsi" w:hAnsiTheme="minorHAnsi" w:cstheme="minorHAnsi"/>
          <w:sz w:val="22"/>
        </w:rPr>
        <w:tab/>
      </w:r>
      <w:r w:rsidRPr="00770135">
        <w:rPr>
          <w:rFonts w:asciiTheme="minorHAnsi" w:hAnsiTheme="minorHAnsi" w:cstheme="minorHAnsi"/>
          <w:sz w:val="22"/>
        </w:rPr>
        <w:t>36,9 klamme huid met blauwe plekken</w:t>
      </w:r>
      <w:r w:rsidRPr="00770135">
        <w:rPr>
          <w:rFonts w:asciiTheme="minorHAnsi" w:hAnsiTheme="minorHAnsi" w:cstheme="minorHAnsi"/>
          <w:sz w:val="22"/>
        </w:rPr>
        <w:br/>
        <w:t xml:space="preserve">Huidturgor: </w:t>
      </w:r>
      <w:r w:rsidR="002426DE">
        <w:rPr>
          <w:rFonts w:asciiTheme="minorHAnsi" w:hAnsiTheme="minorHAnsi" w:cstheme="minorHAnsi"/>
          <w:sz w:val="22"/>
        </w:rPr>
        <w:tab/>
      </w:r>
      <w:r w:rsidR="002426DE">
        <w:rPr>
          <w:rFonts w:asciiTheme="minorHAnsi" w:hAnsiTheme="minorHAnsi" w:cstheme="minorHAnsi"/>
          <w:sz w:val="22"/>
        </w:rPr>
        <w:tab/>
      </w:r>
      <w:r w:rsidRPr="00770135">
        <w:rPr>
          <w:rFonts w:asciiTheme="minorHAnsi" w:hAnsiTheme="minorHAnsi" w:cstheme="minorHAnsi"/>
          <w:sz w:val="22"/>
        </w:rPr>
        <w:t>no</w:t>
      </w:r>
      <w:r w:rsidR="002426DE">
        <w:rPr>
          <w:rFonts w:asciiTheme="minorHAnsi" w:hAnsiTheme="minorHAnsi" w:cstheme="minorHAnsi"/>
          <w:sz w:val="22"/>
        </w:rPr>
        <w:t>r</w:t>
      </w:r>
      <w:r w:rsidRPr="00770135">
        <w:rPr>
          <w:rFonts w:asciiTheme="minorHAnsi" w:hAnsiTheme="minorHAnsi" w:cstheme="minorHAnsi"/>
          <w:sz w:val="22"/>
        </w:rPr>
        <w:t>maal, diurese onbekend</w:t>
      </w:r>
    </w:p>
    <w:p w14:paraId="6639E00F" w14:textId="31272F55" w:rsidR="00770135" w:rsidRDefault="002426DE" w:rsidP="00770135">
      <w:pPr>
        <w:pStyle w:val="Normaalweb"/>
        <w:rPr>
          <w:rFonts w:asciiTheme="minorHAnsi" w:hAnsiTheme="minorHAnsi" w:cstheme="minorHAnsi"/>
          <w:sz w:val="22"/>
        </w:rPr>
      </w:pPr>
      <w:r>
        <w:rPr>
          <w:rFonts w:asciiTheme="minorHAnsi" w:hAnsiTheme="minorHAnsi" w:cstheme="minorHAnsi"/>
          <w:sz w:val="22"/>
          <w:u w:val="single"/>
        </w:rPr>
        <w:br/>
      </w:r>
      <w:r>
        <w:rPr>
          <w:rFonts w:asciiTheme="minorHAnsi" w:hAnsiTheme="minorHAnsi" w:cstheme="minorHAnsi"/>
          <w:sz w:val="22"/>
          <w:u w:val="single"/>
        </w:rPr>
        <w:br/>
      </w:r>
      <w:proofErr w:type="spellStart"/>
      <w:r w:rsidR="00770135" w:rsidRPr="00F24858">
        <w:rPr>
          <w:rFonts w:asciiTheme="minorHAnsi" w:hAnsiTheme="minorHAnsi" w:cstheme="minorHAnsi"/>
          <w:sz w:val="22"/>
          <w:u w:val="single"/>
        </w:rPr>
        <w:lastRenderedPageBreak/>
        <w:t>Labwaarden</w:t>
      </w:r>
      <w:proofErr w:type="spellEnd"/>
      <w:r w:rsidR="00770135" w:rsidRPr="00F24858">
        <w:rPr>
          <w:rFonts w:asciiTheme="minorHAnsi" w:hAnsiTheme="minorHAnsi" w:cstheme="minorHAnsi"/>
          <w:sz w:val="22"/>
          <w:u w:val="single"/>
        </w:rPr>
        <w:t>:</w:t>
      </w:r>
      <w:r w:rsidR="00770135">
        <w:rPr>
          <w:rFonts w:asciiTheme="minorHAnsi" w:hAnsiTheme="minorHAnsi" w:cstheme="minorHAnsi"/>
          <w:sz w:val="22"/>
        </w:rPr>
        <w:br/>
      </w:r>
      <w:proofErr w:type="spellStart"/>
      <w:r w:rsidR="00770135">
        <w:rPr>
          <w:rFonts w:asciiTheme="minorHAnsi" w:hAnsiTheme="minorHAnsi" w:cstheme="minorHAnsi"/>
          <w:sz w:val="22"/>
        </w:rPr>
        <w:t>Hb</w:t>
      </w:r>
      <w:proofErr w:type="spellEnd"/>
      <w:r w:rsidR="00770135">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70135">
        <w:rPr>
          <w:rFonts w:asciiTheme="minorHAnsi" w:hAnsiTheme="minorHAnsi" w:cstheme="minorHAnsi"/>
          <w:sz w:val="22"/>
        </w:rPr>
        <w:t>4.2</w:t>
      </w:r>
      <w:r w:rsidR="00770135">
        <w:rPr>
          <w:rFonts w:asciiTheme="minorHAnsi" w:hAnsiTheme="minorHAnsi" w:cstheme="minorHAnsi"/>
          <w:sz w:val="22"/>
        </w:rPr>
        <w:br/>
      </w:r>
      <w:proofErr w:type="spellStart"/>
      <w:r w:rsidR="00770135">
        <w:rPr>
          <w:rFonts w:asciiTheme="minorHAnsi" w:hAnsiTheme="minorHAnsi" w:cstheme="minorHAnsi"/>
          <w:sz w:val="22"/>
        </w:rPr>
        <w:t>Ht</w:t>
      </w:r>
      <w:proofErr w:type="spellEnd"/>
      <w:r w:rsidR="00770135">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70135">
        <w:rPr>
          <w:rFonts w:asciiTheme="minorHAnsi" w:hAnsiTheme="minorHAnsi" w:cstheme="minorHAnsi"/>
          <w:sz w:val="22"/>
        </w:rPr>
        <w:t>0.21</w:t>
      </w:r>
      <w:r w:rsidR="00770135">
        <w:rPr>
          <w:rFonts w:asciiTheme="minorHAnsi" w:hAnsiTheme="minorHAnsi" w:cstheme="minorHAnsi"/>
          <w:sz w:val="22"/>
        </w:rPr>
        <w:br/>
        <w:t xml:space="preserve">Leukocyten </w:t>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9.0</w:t>
      </w:r>
      <w:r w:rsidR="00F24858">
        <w:rPr>
          <w:rFonts w:asciiTheme="minorHAnsi" w:hAnsiTheme="minorHAnsi" w:cstheme="minorHAnsi"/>
          <w:sz w:val="22"/>
        </w:rPr>
        <w:br/>
        <w:t xml:space="preserve">Trombocyten: </w:t>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294</w:t>
      </w:r>
      <w:r w:rsidR="00F24858">
        <w:rPr>
          <w:rFonts w:asciiTheme="minorHAnsi" w:hAnsiTheme="minorHAnsi" w:cstheme="minorHAnsi"/>
          <w:sz w:val="22"/>
        </w:rPr>
        <w:br/>
        <w:t xml:space="preserve">Na: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128</w:t>
      </w:r>
      <w:r w:rsidR="00F24858">
        <w:rPr>
          <w:rFonts w:asciiTheme="minorHAnsi" w:hAnsiTheme="minorHAnsi" w:cstheme="minorHAnsi"/>
          <w:sz w:val="22"/>
        </w:rPr>
        <w:br/>
        <w:t xml:space="preserve">Ka: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5.1</w:t>
      </w:r>
      <w:r w:rsidR="00F24858">
        <w:rPr>
          <w:rFonts w:asciiTheme="minorHAnsi" w:hAnsiTheme="minorHAnsi" w:cstheme="minorHAnsi"/>
          <w:sz w:val="22"/>
        </w:rPr>
        <w:br/>
      </w:r>
      <w:proofErr w:type="spellStart"/>
      <w:r w:rsidR="00F24858">
        <w:rPr>
          <w:rFonts w:asciiTheme="minorHAnsi" w:hAnsiTheme="minorHAnsi" w:cstheme="minorHAnsi"/>
          <w:sz w:val="22"/>
        </w:rPr>
        <w:t>Gluc</w:t>
      </w:r>
      <w:proofErr w:type="spellEnd"/>
      <w:r w:rsidR="00F24858">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8.0</w:t>
      </w:r>
      <w:r w:rsidR="00F24858">
        <w:rPr>
          <w:rFonts w:asciiTheme="minorHAnsi" w:hAnsiTheme="minorHAnsi" w:cstheme="minorHAnsi"/>
          <w:sz w:val="22"/>
        </w:rPr>
        <w:br/>
      </w:r>
      <w:r>
        <w:rPr>
          <w:rFonts w:asciiTheme="minorHAnsi" w:hAnsiTheme="minorHAnsi" w:cstheme="minorHAnsi"/>
          <w:sz w:val="22"/>
        </w:rPr>
        <w:t>P</w:t>
      </w:r>
      <w:r w:rsidR="00F24858">
        <w:rPr>
          <w:rFonts w:asciiTheme="minorHAnsi" w:hAnsiTheme="minorHAnsi" w:cstheme="minorHAnsi"/>
          <w:sz w:val="22"/>
        </w:rPr>
        <w:t xml:space="preserve">H: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7.2</w:t>
      </w:r>
      <w:r w:rsidR="00F24858">
        <w:rPr>
          <w:rFonts w:asciiTheme="minorHAnsi" w:hAnsiTheme="minorHAnsi" w:cstheme="minorHAnsi"/>
          <w:sz w:val="22"/>
        </w:rPr>
        <w:br/>
        <w:t xml:space="preserve">Ureum: </w:t>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6.0</w:t>
      </w:r>
      <w:r w:rsidR="00F24858">
        <w:rPr>
          <w:rFonts w:asciiTheme="minorHAnsi" w:hAnsiTheme="minorHAnsi" w:cstheme="minorHAnsi"/>
          <w:sz w:val="22"/>
        </w:rPr>
        <w:br/>
        <w:t xml:space="preserve">Albumine: </w:t>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33</w:t>
      </w:r>
      <w:r w:rsidR="00F24858">
        <w:rPr>
          <w:rFonts w:asciiTheme="minorHAnsi" w:hAnsiTheme="minorHAnsi" w:cstheme="minorHAnsi"/>
          <w:sz w:val="22"/>
        </w:rPr>
        <w:br/>
        <w:t xml:space="preserve">ALAT: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93</w:t>
      </w:r>
      <w:r w:rsidR="00F24858">
        <w:rPr>
          <w:rFonts w:asciiTheme="minorHAnsi" w:hAnsiTheme="minorHAnsi" w:cstheme="minorHAnsi"/>
          <w:sz w:val="22"/>
        </w:rPr>
        <w:br/>
        <w:t xml:space="preserve">ASAT: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F24858">
        <w:rPr>
          <w:rFonts w:asciiTheme="minorHAnsi" w:hAnsiTheme="minorHAnsi" w:cstheme="minorHAnsi"/>
          <w:sz w:val="22"/>
        </w:rPr>
        <w:t>76</w:t>
      </w:r>
      <w:r w:rsidR="00F24858">
        <w:rPr>
          <w:rFonts w:asciiTheme="minorHAnsi" w:hAnsiTheme="minorHAnsi" w:cstheme="minorHAnsi"/>
          <w:sz w:val="22"/>
        </w:rPr>
        <w:br/>
      </w:r>
    </w:p>
    <w:p w14:paraId="55559F47" w14:textId="77777777" w:rsidR="00F24858" w:rsidRPr="002A66F6" w:rsidRDefault="00F24858" w:rsidP="00770135">
      <w:pPr>
        <w:pStyle w:val="Normaalweb"/>
        <w:rPr>
          <w:rFonts w:asciiTheme="minorHAnsi" w:hAnsiTheme="minorHAnsi" w:cstheme="minorHAnsi"/>
          <w:b/>
          <w:color w:val="2F5496" w:themeColor="accent1" w:themeShade="BF"/>
          <w:sz w:val="22"/>
        </w:rPr>
      </w:pPr>
      <w:r w:rsidRPr="002A66F6">
        <w:rPr>
          <w:rFonts w:asciiTheme="minorHAnsi" w:hAnsiTheme="minorHAnsi" w:cstheme="minorHAnsi"/>
          <w:b/>
          <w:color w:val="2F5496" w:themeColor="accent1" w:themeShade="BF"/>
          <w:sz w:val="22"/>
        </w:rPr>
        <w:t>Opdrachten:</w:t>
      </w:r>
    </w:p>
    <w:p w14:paraId="50CC3BFC" w14:textId="570EFF6D" w:rsidR="00F71C40" w:rsidRDefault="00F24858" w:rsidP="00F24858">
      <w:pPr>
        <w:pStyle w:val="Lijstalinea"/>
        <w:numPr>
          <w:ilvl w:val="0"/>
          <w:numId w:val="1"/>
        </w:numPr>
      </w:pPr>
      <w:r>
        <w:t>Werk de b</w:t>
      </w:r>
      <w:r w:rsidR="002426DE">
        <w:t>e</w:t>
      </w:r>
      <w:r>
        <w:t>grippen uit die je niet kent.</w:t>
      </w:r>
    </w:p>
    <w:p w14:paraId="4626208B" w14:textId="77777777" w:rsidR="00F24858" w:rsidRDefault="00F24858" w:rsidP="00F24858">
      <w:pPr>
        <w:pStyle w:val="Lijstalinea"/>
        <w:numPr>
          <w:ilvl w:val="0"/>
          <w:numId w:val="1"/>
        </w:numPr>
      </w:pPr>
      <w:r>
        <w:t>Wat is de EMV score en wat betekend de score van de heer Von Trap: E2M4V2?</w:t>
      </w:r>
    </w:p>
    <w:p w14:paraId="3FBB40D9" w14:textId="77777777" w:rsidR="00F24858" w:rsidRDefault="00F24858" w:rsidP="00F24858">
      <w:pPr>
        <w:pStyle w:val="Lijstalinea"/>
        <w:numPr>
          <w:ilvl w:val="0"/>
          <w:numId w:val="1"/>
        </w:numPr>
      </w:pPr>
      <w:r>
        <w:t>Welke controles en bloedwaardes zijn afwijkend?</w:t>
      </w:r>
    </w:p>
    <w:p w14:paraId="0DB3A232" w14:textId="7569E9D0" w:rsidR="002A66F6" w:rsidRDefault="00F24858" w:rsidP="002A66F6">
      <w:pPr>
        <w:pStyle w:val="Lijstalinea"/>
        <w:numPr>
          <w:ilvl w:val="0"/>
          <w:numId w:val="1"/>
        </w:numPr>
      </w:pPr>
      <w:r>
        <w:t>Pas de EWS score toe op de casus</w:t>
      </w:r>
    </w:p>
    <w:p w14:paraId="3F621814" w14:textId="77777777" w:rsidR="002A66F6" w:rsidRDefault="00F24858" w:rsidP="002A66F6">
      <w:pPr>
        <w:pStyle w:val="Lijstalinea"/>
        <w:numPr>
          <w:ilvl w:val="0"/>
          <w:numId w:val="1"/>
        </w:numPr>
      </w:pPr>
      <w:r>
        <w:t>Werk de casus uit volgens de SBAR methodiek</w:t>
      </w:r>
      <w:r w:rsidR="002A66F6">
        <w:t>, beschrijf bij de R goed aan welke diagnoses je denkt en welke interventies je in zou willen zetten.</w:t>
      </w:r>
    </w:p>
    <w:p w14:paraId="31428EC8" w14:textId="77777777" w:rsidR="00F24858" w:rsidRDefault="00F24858" w:rsidP="002A66F6">
      <w:pPr>
        <w:pStyle w:val="Lijstalinea"/>
        <w:ind w:left="360"/>
      </w:pPr>
    </w:p>
    <w:p w14:paraId="616C6E7D" w14:textId="77777777" w:rsidR="002A66F6" w:rsidRDefault="002A66F6" w:rsidP="002A66F6">
      <w:pPr>
        <w:pStyle w:val="Lijstalinea"/>
        <w:numPr>
          <w:ilvl w:val="0"/>
          <w:numId w:val="2"/>
        </w:numPr>
      </w:pPr>
      <w:r>
        <w:t xml:space="preserve">Bewaar de uitwerking van de casus goed. </w:t>
      </w:r>
    </w:p>
    <w:p w14:paraId="17D79777" w14:textId="77777777" w:rsidR="00F24858" w:rsidRDefault="00F24858" w:rsidP="00F24858"/>
    <w:p w14:paraId="44DA72D7" w14:textId="77777777" w:rsidR="00F24858" w:rsidRDefault="00F24858" w:rsidP="00F24858"/>
    <w:p w14:paraId="0B748E4E" w14:textId="77777777" w:rsidR="002A66F6" w:rsidRPr="002A66F6" w:rsidRDefault="002A66F6" w:rsidP="002A66F6">
      <w:pPr>
        <w:rPr>
          <w:b/>
          <w:color w:val="2F5496" w:themeColor="accent1" w:themeShade="BF"/>
        </w:rPr>
      </w:pPr>
      <w:proofErr w:type="spellStart"/>
      <w:r w:rsidRPr="002A66F6">
        <w:rPr>
          <w:b/>
          <w:color w:val="2F5496" w:themeColor="accent1" w:themeShade="BF"/>
        </w:rPr>
        <w:t>Filmtip</w:t>
      </w:r>
      <w:proofErr w:type="spellEnd"/>
      <w:r w:rsidRPr="002A66F6">
        <w:rPr>
          <w:b/>
          <w:color w:val="2F5496" w:themeColor="accent1" w:themeShade="BF"/>
        </w:rPr>
        <w:t xml:space="preserve">: </w:t>
      </w:r>
    </w:p>
    <w:p w14:paraId="118404E7" w14:textId="05FA5AEB" w:rsidR="002A66F6" w:rsidRDefault="002A66F6" w:rsidP="002A66F6">
      <w:r>
        <w:t xml:space="preserve">Ga naar </w:t>
      </w:r>
      <w:proofErr w:type="spellStart"/>
      <w:r>
        <w:t>Netflix</w:t>
      </w:r>
      <w:proofErr w:type="spellEnd"/>
      <w:r>
        <w:t xml:space="preserve"> en kijk de film: Brain on </w:t>
      </w:r>
      <w:r w:rsidR="002426DE">
        <w:t>F</w:t>
      </w:r>
      <w:bookmarkStart w:id="0" w:name="_GoBack"/>
      <w:bookmarkEnd w:id="0"/>
      <w:r>
        <w:t xml:space="preserve">ire (waar gebeurd verhaal </w:t>
      </w:r>
      <w:r w:rsidR="002426DE">
        <w:t>d</w:t>
      </w:r>
      <w:r>
        <w:t>at laat zien hoe moeilijk klinisch redeneren kan zijn).</w:t>
      </w:r>
    </w:p>
    <w:p w14:paraId="10BCDF19" w14:textId="77777777" w:rsidR="002A66F6" w:rsidRPr="00F71C40" w:rsidRDefault="002A66F6" w:rsidP="002A66F6">
      <w:r>
        <w:rPr>
          <w:rFonts w:ascii="Arial" w:hAnsi="Arial" w:cs="Arial"/>
          <w:noProof/>
          <w:color w:val="1A0DAB"/>
          <w:sz w:val="21"/>
          <w:szCs w:val="21"/>
        </w:rPr>
        <w:drawing>
          <wp:anchor distT="0" distB="0" distL="114300" distR="114300" simplePos="0" relativeHeight="251659264" behindDoc="0" locked="0" layoutInCell="1" allowOverlap="1" wp14:anchorId="7C16D4A5" wp14:editId="12E8AB6A">
            <wp:simplePos x="0" y="0"/>
            <wp:positionH relativeFrom="margin">
              <wp:posOffset>-635</wp:posOffset>
            </wp:positionH>
            <wp:positionV relativeFrom="paragraph">
              <wp:posOffset>6350</wp:posOffset>
            </wp:positionV>
            <wp:extent cx="1165860" cy="1722120"/>
            <wp:effectExtent l="0" t="0" r="0" b="0"/>
            <wp:wrapNone/>
            <wp:docPr id="2" name="Afbeelding 2" descr="Afbeeldingsresultaten voor brain on fi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brain on fi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860" cy="1722120"/>
                    </a:xfrm>
                    <a:prstGeom prst="rect">
                      <a:avLst/>
                    </a:prstGeom>
                    <a:noFill/>
                    <a:ln>
                      <a:noFill/>
                    </a:ln>
                  </pic:spPr>
                </pic:pic>
              </a:graphicData>
            </a:graphic>
          </wp:anchor>
        </w:drawing>
      </w:r>
      <w:r>
        <w:br/>
      </w:r>
    </w:p>
    <w:sectPr w:rsidR="002A66F6" w:rsidRPr="00F71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3636"/>
    <w:multiLevelType w:val="hybridMultilevel"/>
    <w:tmpl w:val="CED419A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830C68"/>
    <w:multiLevelType w:val="hybridMultilevel"/>
    <w:tmpl w:val="E3E0CC96"/>
    <w:lvl w:ilvl="0" w:tplc="2702E566">
      <w:start w:val="1"/>
      <w:numFmt w:val="decimal"/>
      <w:lvlText w:val="%1."/>
      <w:lvlJc w:val="left"/>
      <w:pPr>
        <w:ind w:left="360" w:hanging="360"/>
      </w:pPr>
      <w:rPr>
        <w:rFonts w:ascii="Calibri" w:hAnsi="Calibri" w:hint="default"/>
        <w:color w:val="auto"/>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8C"/>
    <w:rsid w:val="001F1332"/>
    <w:rsid w:val="002426DE"/>
    <w:rsid w:val="002A66F6"/>
    <w:rsid w:val="003A6909"/>
    <w:rsid w:val="0042198C"/>
    <w:rsid w:val="00541662"/>
    <w:rsid w:val="005D7B14"/>
    <w:rsid w:val="00770135"/>
    <w:rsid w:val="009410A1"/>
    <w:rsid w:val="00DB53B4"/>
    <w:rsid w:val="00F24858"/>
    <w:rsid w:val="00F71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A021"/>
  <w15:chartTrackingRefBased/>
  <w15:docId w15:val="{DD9574B4-A422-4E22-AA35-AD06CD05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19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198C"/>
    <w:rPr>
      <w:rFonts w:ascii="Segoe UI" w:hAnsi="Segoe UI" w:cs="Segoe UI"/>
      <w:sz w:val="18"/>
      <w:szCs w:val="18"/>
    </w:rPr>
  </w:style>
  <w:style w:type="character" w:styleId="Hyperlink">
    <w:name w:val="Hyperlink"/>
    <w:basedOn w:val="Standaardalinea-lettertype"/>
    <w:uiPriority w:val="99"/>
    <w:unhideWhenUsed/>
    <w:rsid w:val="00F71C40"/>
    <w:rPr>
      <w:color w:val="0000FF"/>
      <w:u w:val="single"/>
    </w:rPr>
  </w:style>
  <w:style w:type="character" w:styleId="Onopgelostemelding">
    <w:name w:val="Unresolved Mention"/>
    <w:basedOn w:val="Standaardalinea-lettertype"/>
    <w:uiPriority w:val="99"/>
    <w:semiHidden/>
    <w:unhideWhenUsed/>
    <w:rsid w:val="00F71C40"/>
    <w:rPr>
      <w:color w:val="605E5C"/>
      <w:shd w:val="clear" w:color="auto" w:fill="E1DFDD"/>
    </w:rPr>
  </w:style>
  <w:style w:type="paragraph" w:styleId="Normaalweb">
    <w:name w:val="Normal (Web)"/>
    <w:basedOn w:val="Standaard"/>
    <w:uiPriority w:val="99"/>
    <w:semiHidden/>
    <w:unhideWhenUsed/>
    <w:rsid w:val="0077013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24858"/>
    <w:pPr>
      <w:ind w:left="720"/>
      <w:contextualSpacing/>
    </w:pPr>
  </w:style>
  <w:style w:type="character" w:styleId="GevolgdeHyperlink">
    <w:name w:val="FollowedHyperlink"/>
    <w:basedOn w:val="Standaardalinea-lettertype"/>
    <w:uiPriority w:val="99"/>
    <w:semiHidden/>
    <w:unhideWhenUsed/>
    <w:rsid w:val="00941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4018">
      <w:bodyDiv w:val="1"/>
      <w:marLeft w:val="0"/>
      <w:marRight w:val="0"/>
      <w:marTop w:val="0"/>
      <w:marBottom w:val="0"/>
      <w:divBdr>
        <w:top w:val="none" w:sz="0" w:space="0" w:color="auto"/>
        <w:left w:val="none" w:sz="0" w:space="0" w:color="auto"/>
        <w:bottom w:val="none" w:sz="0" w:space="0" w:color="auto"/>
        <w:right w:val="none" w:sz="0" w:space="0" w:color="auto"/>
      </w:divBdr>
      <w:divsChild>
        <w:div w:id="992179215">
          <w:marLeft w:val="0"/>
          <w:marRight w:val="0"/>
          <w:marTop w:val="0"/>
          <w:marBottom w:val="0"/>
          <w:divBdr>
            <w:top w:val="none" w:sz="0" w:space="0" w:color="auto"/>
            <w:left w:val="none" w:sz="0" w:space="0" w:color="auto"/>
            <w:bottom w:val="none" w:sz="0" w:space="0" w:color="auto"/>
            <w:right w:val="none" w:sz="0" w:space="0" w:color="auto"/>
          </w:divBdr>
          <w:divsChild>
            <w:div w:id="1280448515">
              <w:marLeft w:val="0"/>
              <w:marRight w:val="0"/>
              <w:marTop w:val="0"/>
              <w:marBottom w:val="0"/>
              <w:divBdr>
                <w:top w:val="none" w:sz="0" w:space="0" w:color="auto"/>
                <w:left w:val="none" w:sz="0" w:space="0" w:color="auto"/>
                <w:bottom w:val="none" w:sz="0" w:space="0" w:color="auto"/>
                <w:right w:val="none" w:sz="0" w:space="0" w:color="auto"/>
              </w:divBdr>
              <w:divsChild>
                <w:div w:id="1965378334">
                  <w:marLeft w:val="0"/>
                  <w:marRight w:val="0"/>
                  <w:marTop w:val="0"/>
                  <w:marBottom w:val="0"/>
                  <w:divBdr>
                    <w:top w:val="none" w:sz="0" w:space="0" w:color="auto"/>
                    <w:left w:val="none" w:sz="0" w:space="0" w:color="auto"/>
                    <w:bottom w:val="none" w:sz="0" w:space="0" w:color="auto"/>
                    <w:right w:val="none" w:sz="0" w:space="0" w:color="auto"/>
                  </w:divBdr>
                  <w:divsChild>
                    <w:div w:id="9814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7843">
      <w:bodyDiv w:val="1"/>
      <w:marLeft w:val="0"/>
      <w:marRight w:val="0"/>
      <w:marTop w:val="0"/>
      <w:marBottom w:val="0"/>
      <w:divBdr>
        <w:top w:val="none" w:sz="0" w:space="0" w:color="auto"/>
        <w:left w:val="none" w:sz="0" w:space="0" w:color="auto"/>
        <w:bottom w:val="none" w:sz="0" w:space="0" w:color="auto"/>
        <w:right w:val="none" w:sz="0" w:space="0" w:color="auto"/>
      </w:divBdr>
      <w:divsChild>
        <w:div w:id="1790321211">
          <w:marLeft w:val="0"/>
          <w:marRight w:val="0"/>
          <w:marTop w:val="0"/>
          <w:marBottom w:val="0"/>
          <w:divBdr>
            <w:top w:val="none" w:sz="0" w:space="0" w:color="auto"/>
            <w:left w:val="none" w:sz="0" w:space="0" w:color="auto"/>
            <w:bottom w:val="none" w:sz="0" w:space="0" w:color="auto"/>
            <w:right w:val="none" w:sz="0" w:space="0" w:color="auto"/>
          </w:divBdr>
          <w:divsChild>
            <w:div w:id="1445492994">
              <w:marLeft w:val="0"/>
              <w:marRight w:val="0"/>
              <w:marTop w:val="0"/>
              <w:marBottom w:val="0"/>
              <w:divBdr>
                <w:top w:val="none" w:sz="0" w:space="0" w:color="auto"/>
                <w:left w:val="none" w:sz="0" w:space="0" w:color="auto"/>
                <w:bottom w:val="none" w:sz="0" w:space="0" w:color="auto"/>
                <w:right w:val="none" w:sz="0" w:space="0" w:color="auto"/>
              </w:divBdr>
              <w:divsChild>
                <w:div w:id="1504126707">
                  <w:marLeft w:val="0"/>
                  <w:marRight w:val="0"/>
                  <w:marTop w:val="0"/>
                  <w:marBottom w:val="0"/>
                  <w:divBdr>
                    <w:top w:val="none" w:sz="0" w:space="0" w:color="auto"/>
                    <w:left w:val="none" w:sz="0" w:space="0" w:color="auto"/>
                    <w:bottom w:val="none" w:sz="0" w:space="0" w:color="auto"/>
                    <w:right w:val="none" w:sz="0" w:space="0" w:color="auto"/>
                  </w:divBdr>
                  <w:divsChild>
                    <w:div w:id="9229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cVnfY-fPT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images/search?view=detailV2&amp;ccid=7z0jhZNO&amp;id=E7DAC1DEBD5EB49DC99B3C5AF221C2AB627A0DE1&amp;thid=OIP.7z0jhZNOycc1Gg23gFawUQHaLH&amp;mediaurl=https%3a%2f%2fimage.tmdb.org%2ft%2fp%2foriginal%2fkEwI53HNDO0ajSUWh4HSsGrlF6l.jpg&amp;exph=1500&amp;expw=1000&amp;q=brain+on+fire&amp;simid=608018453696416848&amp;selectedIndex=7" TargetMode="External"/><Relationship Id="rId5" Type="http://schemas.openxmlformats.org/officeDocument/2006/relationships/styles" Target="styles.xml"/><Relationship Id="rId10" Type="http://schemas.openxmlformats.org/officeDocument/2006/relationships/hyperlink" Target="https://youtu.be/daJOyAxGZuU" TargetMode="External"/><Relationship Id="rId4" Type="http://schemas.openxmlformats.org/officeDocument/2006/relationships/numbering" Target="numbering.xml"/><Relationship Id="rId9" Type="http://schemas.openxmlformats.org/officeDocument/2006/relationships/hyperlink" Target="https://www.youtube.com/watch?v=GB0alp3liYQ"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2390E-C2B7-45FE-A456-61426B37E9F2}">
  <ds:schemaRefs>
    <ds:schemaRef ds:uri="http://schemas.microsoft.com/sharepoint/v3/contenttype/forms"/>
  </ds:schemaRefs>
</ds:datastoreItem>
</file>

<file path=customXml/itemProps2.xml><?xml version="1.0" encoding="utf-8"?>
<ds:datastoreItem xmlns:ds="http://schemas.openxmlformats.org/officeDocument/2006/customXml" ds:itemID="{5BD6F803-87AD-4DB7-9E65-82024D6ECE60}">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0bfbde32-856c-4dfd-bc38-4322d606c322"/>
    <ds:schemaRef ds:uri="http://schemas.microsoft.com/office/infopath/2007/PartnerControls"/>
    <ds:schemaRef ds:uri="http://schemas.openxmlformats.org/package/2006/metadata/core-properties"/>
    <ds:schemaRef ds:uri="169eb86d-0fb8-4364-bb17-d27f6b2029d0"/>
    <ds:schemaRef ds:uri="http://purl.org/dc/terms/"/>
  </ds:schemaRefs>
</ds:datastoreItem>
</file>

<file path=customXml/itemProps3.xml><?xml version="1.0" encoding="utf-8"?>
<ds:datastoreItem xmlns:ds="http://schemas.openxmlformats.org/officeDocument/2006/customXml" ds:itemID="{6ABC98A9-407D-4351-8F66-A33C8B578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Luijten</dc:creator>
  <cp:keywords/>
  <dc:description/>
  <cp:lastModifiedBy>Ester Varwijk</cp:lastModifiedBy>
  <cp:revision>2</cp:revision>
  <dcterms:created xsi:type="dcterms:W3CDTF">2020-05-11T07:55:00Z</dcterms:created>
  <dcterms:modified xsi:type="dcterms:W3CDTF">2020-05-11T07:55:00Z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